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1486945.xml.htm"/>
      <w:bookmarkStart w:id="1" w:name="kswkform4_17514869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Anevski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10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7,977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547,541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reportable securities are held directly by the PECO ANEVSKI 2020 SD LLC.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147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3271</Characters>
  <CharactersWithSpaces>3809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